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A9" w:rsidRDefault="00C561A9" w:rsidP="0072135A">
      <w:pPr>
        <w:jc w:val="center"/>
        <w:rPr>
          <w:b/>
          <w:bCs/>
          <w:sz w:val="48"/>
          <w:szCs w:val="48"/>
          <w:u w:val="single"/>
        </w:rPr>
      </w:pPr>
      <w:r>
        <w:rPr>
          <w:rFonts w:hint="cs"/>
          <w:b/>
          <w:bCs/>
          <w:sz w:val="48"/>
          <w:szCs w:val="48"/>
          <w:u w:val="single"/>
          <w:rtl/>
        </w:rPr>
        <w:t>בדיקת מטלית</w:t>
      </w:r>
      <w:r w:rsidR="0072135A">
        <w:rPr>
          <w:rFonts w:hint="cs"/>
          <w:b/>
          <w:bCs/>
          <w:sz w:val="48"/>
          <w:szCs w:val="48"/>
          <w:u w:val="single"/>
          <w:rtl/>
        </w:rPr>
        <w:t xml:space="preserve"> </w:t>
      </w:r>
      <w:r>
        <w:rPr>
          <w:rFonts w:hint="cs"/>
          <w:b/>
          <w:bCs/>
          <w:sz w:val="48"/>
          <w:szCs w:val="48"/>
          <w:u w:val="single"/>
          <w:rtl/>
        </w:rPr>
        <w:t xml:space="preserve"> </w:t>
      </w:r>
      <w:r>
        <w:rPr>
          <w:b/>
          <w:bCs/>
          <w:sz w:val="48"/>
          <w:szCs w:val="48"/>
          <w:u w:val="single"/>
          <w:rtl/>
        </w:rPr>
        <w:t>–</w:t>
      </w:r>
      <w:r>
        <w:rPr>
          <w:rFonts w:hint="cs"/>
          <w:b/>
          <w:bCs/>
          <w:sz w:val="48"/>
          <w:szCs w:val="48"/>
          <w:u w:val="single"/>
          <w:rtl/>
        </w:rPr>
        <w:t xml:space="preserve"> </w:t>
      </w:r>
      <w:r>
        <w:rPr>
          <w:b/>
          <w:bCs/>
          <w:sz w:val="48"/>
          <w:szCs w:val="48"/>
          <w:u w:val="single"/>
        </w:rPr>
        <w:t xml:space="preserve">Patch Test </w:t>
      </w:r>
    </w:p>
    <w:p w:rsidR="00C561A9" w:rsidRDefault="00C561A9" w:rsidP="00C561A9">
      <w:pPr>
        <w:ind w:left="368"/>
        <w:rPr>
          <w:rtl/>
        </w:rPr>
      </w:pPr>
    </w:p>
    <w:p w:rsidR="00C561A9" w:rsidRPr="00073A11" w:rsidRDefault="00C561A9" w:rsidP="00C561A9">
      <w:pPr>
        <w:spacing w:line="360" w:lineRule="auto"/>
        <w:ind w:left="368"/>
        <w:rPr>
          <w:rFonts w:cs="David"/>
          <w:sz w:val="32"/>
          <w:szCs w:val="32"/>
        </w:rPr>
      </w:pPr>
      <w:r w:rsidRPr="00073A11">
        <w:rPr>
          <w:rFonts w:cs="David" w:hint="cs"/>
          <w:b/>
          <w:bCs/>
          <w:sz w:val="32"/>
          <w:szCs w:val="32"/>
          <w:rtl/>
        </w:rPr>
        <w:t>תבחיני עור בשיטת מטלית:</w:t>
      </w:r>
    </w:p>
    <w:p w:rsidR="0072135A" w:rsidRDefault="0072135A" w:rsidP="00C561A9">
      <w:pPr>
        <w:spacing w:line="360" w:lineRule="auto"/>
        <w:ind w:left="368"/>
        <w:rPr>
          <w:rFonts w:cs="David"/>
          <w:b/>
          <w:bCs/>
          <w:u w:val="single"/>
          <w:rtl/>
        </w:rPr>
      </w:pPr>
    </w:p>
    <w:p w:rsidR="00C561A9" w:rsidRDefault="00C561A9" w:rsidP="00C561A9">
      <w:pPr>
        <w:spacing w:line="360" w:lineRule="auto"/>
        <w:ind w:left="368"/>
        <w:rPr>
          <w:rFonts w:cs="David"/>
          <w:rtl/>
        </w:rPr>
      </w:pPr>
      <w:r w:rsidRPr="007816D6">
        <w:rPr>
          <w:rFonts w:cs="David" w:hint="cs"/>
          <w:b/>
          <w:bCs/>
          <w:u w:val="single"/>
          <w:rtl/>
        </w:rPr>
        <w:t>מטרת הבדיקה</w:t>
      </w:r>
      <w:r>
        <w:rPr>
          <w:rFonts w:cs="David" w:hint="cs"/>
          <w:rtl/>
        </w:rPr>
        <w:t xml:space="preserve"> : היא </w:t>
      </w:r>
      <w:r w:rsidRPr="00C3567B">
        <w:rPr>
          <w:rFonts w:cs="David" w:hint="cs"/>
          <w:rtl/>
        </w:rPr>
        <w:t xml:space="preserve"> לאתר חומרים שבמגע עם הגוף גורמים לגירוי מקומי דלקתי או אלרגני. </w:t>
      </w:r>
      <w:r>
        <w:rPr>
          <w:rFonts w:cs="David" w:hint="cs"/>
          <w:rtl/>
        </w:rPr>
        <w:t xml:space="preserve">   </w:t>
      </w:r>
    </w:p>
    <w:p w:rsidR="00C561A9" w:rsidRDefault="00C561A9" w:rsidP="0072135A">
      <w:pPr>
        <w:spacing w:line="360" w:lineRule="auto"/>
        <w:ind w:left="368"/>
        <w:rPr>
          <w:rFonts w:cs="David"/>
          <w:rtl/>
        </w:rPr>
      </w:pPr>
      <w:r w:rsidRPr="007816D6">
        <w:rPr>
          <w:rFonts w:cs="David" w:hint="cs"/>
          <w:b/>
          <w:bCs/>
          <w:u w:val="single"/>
          <w:rtl/>
        </w:rPr>
        <w:t>מהלך הבדיקה</w:t>
      </w:r>
      <w:r>
        <w:rPr>
          <w:rFonts w:cs="David" w:hint="cs"/>
          <w:rtl/>
        </w:rPr>
        <w:t xml:space="preserve"> : חולה שמגיע </w:t>
      </w:r>
      <w:r w:rsidRPr="002B0BF4">
        <w:rPr>
          <w:rFonts w:cs="David" w:hint="cs"/>
          <w:b/>
          <w:bCs/>
          <w:rtl/>
        </w:rPr>
        <w:t>לבירור רגישות אלרגית ממגע</w:t>
      </w:r>
      <w:r>
        <w:rPr>
          <w:rFonts w:cs="David" w:hint="cs"/>
          <w:rtl/>
        </w:rPr>
        <w:t xml:space="preserve"> </w:t>
      </w:r>
      <w:r w:rsidRPr="0072135A">
        <w:rPr>
          <w:rFonts w:cs="David" w:hint="cs"/>
          <w:b/>
          <w:bCs/>
          <w:sz w:val="28"/>
          <w:szCs w:val="28"/>
          <w:rtl/>
        </w:rPr>
        <w:t>(</w:t>
      </w:r>
      <w:r w:rsidRPr="0072135A">
        <w:rPr>
          <w:rFonts w:cs="David"/>
          <w:b/>
          <w:bCs/>
          <w:sz w:val="28"/>
          <w:szCs w:val="28"/>
        </w:rPr>
        <w:t>contact dermatitis</w:t>
      </w:r>
      <w:r w:rsidRPr="0072135A">
        <w:rPr>
          <w:rFonts w:cs="David" w:hint="cs"/>
          <w:b/>
          <w:bCs/>
          <w:sz w:val="28"/>
          <w:szCs w:val="28"/>
          <w:rtl/>
        </w:rPr>
        <w:t>)</w:t>
      </w:r>
      <w:r w:rsidRPr="00705366">
        <w:rPr>
          <w:rFonts w:cs="David" w:hint="cs"/>
          <w:rtl/>
        </w:rPr>
        <w:t>, מבצע טסט מטלית</w:t>
      </w:r>
      <w:r>
        <w:rPr>
          <w:rFonts w:cs="David" w:hint="cs"/>
          <w:rtl/>
        </w:rPr>
        <w:t>.</w:t>
      </w:r>
      <w:r w:rsidRPr="00705366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בבדיקה זו </w:t>
      </w:r>
      <w:r w:rsidRPr="00705366">
        <w:rPr>
          <w:rFonts w:cs="David" w:hint="cs"/>
          <w:rtl/>
        </w:rPr>
        <w:t xml:space="preserve">בו </w:t>
      </w:r>
      <w:r>
        <w:rPr>
          <w:rFonts w:cs="David" w:hint="cs"/>
          <w:rtl/>
        </w:rPr>
        <w:t>מדביקים</w:t>
      </w:r>
      <w:r w:rsidRPr="00C3567B">
        <w:rPr>
          <w:rFonts w:cs="David" w:hint="cs"/>
          <w:rtl/>
        </w:rPr>
        <w:t xml:space="preserve"> מס' מדבקות על גב החולה עם החומרים השונים</w:t>
      </w:r>
      <w:r>
        <w:rPr>
          <w:rFonts w:cs="David" w:hint="cs"/>
          <w:rtl/>
        </w:rPr>
        <w:t xml:space="preserve"> </w:t>
      </w:r>
      <w:r w:rsidRPr="00A35927">
        <w:rPr>
          <w:rFonts w:cs="David" w:hint="cs"/>
          <w:b/>
          <w:bCs/>
          <w:rtl/>
        </w:rPr>
        <w:t>(</w:t>
      </w:r>
      <w:r w:rsidRPr="00A35927">
        <w:rPr>
          <w:rFonts w:cs="David"/>
          <w:b/>
          <w:bCs/>
        </w:rPr>
        <w:t xml:space="preserve">European Standard </w:t>
      </w:r>
      <w:r w:rsidR="0072135A" w:rsidRPr="00A35927">
        <w:rPr>
          <w:rFonts w:cs="David" w:hint="cs"/>
          <w:b/>
          <w:bCs/>
        </w:rPr>
        <w:t>P</w:t>
      </w:r>
      <w:r w:rsidRPr="00A35927">
        <w:rPr>
          <w:rFonts w:cs="David"/>
          <w:b/>
          <w:bCs/>
        </w:rPr>
        <w:t xml:space="preserve">atch </w:t>
      </w:r>
      <w:r w:rsidR="0072135A" w:rsidRPr="00A35927">
        <w:rPr>
          <w:rFonts w:cs="David"/>
          <w:b/>
          <w:bCs/>
        </w:rPr>
        <w:t>T</w:t>
      </w:r>
      <w:r w:rsidRPr="00A35927">
        <w:rPr>
          <w:rFonts w:cs="David"/>
          <w:b/>
          <w:bCs/>
        </w:rPr>
        <w:t>est</w:t>
      </w:r>
      <w:r>
        <w:rPr>
          <w:rFonts w:cs="David"/>
        </w:rPr>
        <w:t xml:space="preserve"> </w:t>
      </w:r>
      <w:r w:rsidRPr="00A35927">
        <w:rPr>
          <w:rFonts w:cs="David" w:hint="cs"/>
          <w:b/>
          <w:bCs/>
          <w:rtl/>
        </w:rPr>
        <w:t>)</w:t>
      </w:r>
      <w:r>
        <w:rPr>
          <w:rFonts w:cs="David" w:hint="cs"/>
          <w:rtl/>
        </w:rPr>
        <w:t>.</w:t>
      </w:r>
      <w:r w:rsidRPr="00C3567B">
        <w:rPr>
          <w:rFonts w:cs="David" w:hint="cs"/>
          <w:rtl/>
        </w:rPr>
        <w:t xml:space="preserve"> האחות מכינה את המדבקות עם החומרים</w:t>
      </w:r>
      <w:r>
        <w:rPr>
          <w:rFonts w:cs="David" w:hint="cs"/>
          <w:rtl/>
        </w:rPr>
        <w:t>. מיד</w:t>
      </w:r>
      <w:r w:rsidRPr="00C3567B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עם </w:t>
      </w:r>
      <w:r w:rsidRPr="00C3567B">
        <w:rPr>
          <w:rFonts w:cs="David" w:hint="cs"/>
          <w:rtl/>
        </w:rPr>
        <w:t xml:space="preserve">הגעת החולה למרפאה </w:t>
      </w:r>
      <w:r>
        <w:rPr>
          <w:rFonts w:cs="David" w:hint="cs"/>
          <w:rtl/>
        </w:rPr>
        <w:t>מודבקות המדבקות על גב החולה ו</w:t>
      </w:r>
      <w:r w:rsidRPr="00C3567B">
        <w:rPr>
          <w:rFonts w:cs="David" w:hint="cs"/>
          <w:rtl/>
        </w:rPr>
        <w:t>לאחר שעברו בין 48 ל 72 שעות מרגע ההדבקה</w:t>
      </w:r>
      <w:r>
        <w:rPr>
          <w:rFonts w:cs="David" w:hint="cs"/>
          <w:rtl/>
        </w:rPr>
        <w:t xml:space="preserve"> קוראים תוצאות</w:t>
      </w:r>
      <w:r w:rsidRPr="00C3567B">
        <w:rPr>
          <w:rFonts w:cs="David" w:hint="cs"/>
          <w:rtl/>
        </w:rPr>
        <w:t xml:space="preserve">.  </w:t>
      </w:r>
    </w:p>
    <w:p w:rsidR="00C561A9" w:rsidRDefault="00C561A9" w:rsidP="00C561A9">
      <w:pPr>
        <w:spacing w:line="360" w:lineRule="auto"/>
        <w:ind w:left="368"/>
        <w:rPr>
          <w:rFonts w:cs="David"/>
          <w:rtl/>
        </w:rPr>
      </w:pPr>
    </w:p>
    <w:p w:rsidR="00C561A9" w:rsidRPr="00272B53" w:rsidRDefault="002B6372" w:rsidP="002B6372">
      <w:pPr>
        <w:spacing w:line="360" w:lineRule="auto"/>
        <w:ind w:left="368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    </w:t>
      </w:r>
      <w:r w:rsidR="00C561A9" w:rsidRPr="00272B53">
        <w:rPr>
          <w:rFonts w:cs="David" w:hint="cs"/>
          <w:b/>
          <w:bCs/>
          <w:rtl/>
        </w:rPr>
        <w:t xml:space="preserve">דוגמה לתבחין מטלית  </w:t>
      </w:r>
      <w:r w:rsidR="000805EA">
        <w:rPr>
          <w:rFonts w:cs="David" w:hint="cs"/>
          <w:b/>
          <w:bCs/>
          <w:rtl/>
        </w:rPr>
        <w:t xml:space="preserve">                                                                                                </w:t>
      </w:r>
      <w:r w:rsidR="00C561A9" w:rsidRPr="00272B53">
        <w:rPr>
          <w:rFonts w:cs="David" w:hint="cs"/>
          <w:b/>
          <w:bCs/>
          <w:rtl/>
        </w:rPr>
        <w:t xml:space="preserve">    </w:t>
      </w:r>
    </w:p>
    <w:p w:rsidR="00C561A9" w:rsidRDefault="008C7C95" w:rsidP="00C561A9">
      <w:pPr>
        <w:spacing w:line="360" w:lineRule="auto"/>
        <w:ind w:left="368"/>
        <w:rPr>
          <w:rFonts w:cs="David"/>
          <w:rtl/>
        </w:rPr>
      </w:pPr>
      <w:r>
        <w:rPr>
          <w:b/>
          <w:bCs/>
          <w:noProof/>
        </w:rPr>
        <w:drawing>
          <wp:inline distT="0" distB="0" distL="0" distR="0">
            <wp:extent cx="1790700" cy="1801962"/>
            <wp:effectExtent l="19050" t="0" r="0" b="0"/>
            <wp:docPr id="3" name="תמונה 1" descr="mekos_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kos_bil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0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05EA">
        <w:rPr>
          <w:rFonts w:cs="David" w:hint="cs"/>
          <w:rtl/>
        </w:rPr>
        <w:t xml:space="preserve">                                                                                    </w:t>
      </w:r>
    </w:p>
    <w:p w:rsidR="00C561A9" w:rsidRDefault="00C561A9" w:rsidP="00C561A9">
      <w:pPr>
        <w:rPr>
          <w:rtl/>
        </w:rPr>
      </w:pPr>
    </w:p>
    <w:p w:rsidR="00A62EC6" w:rsidRDefault="00A62EC6" w:rsidP="00C561A9">
      <w:pPr>
        <w:spacing w:line="360" w:lineRule="auto"/>
        <w:rPr>
          <w:rFonts w:cs="David"/>
          <w:u w:val="single"/>
          <w:rtl/>
        </w:rPr>
      </w:pPr>
    </w:p>
    <w:p w:rsidR="00C561A9" w:rsidRPr="007816D6" w:rsidRDefault="00C561A9" w:rsidP="00C561A9">
      <w:pPr>
        <w:spacing w:line="360" w:lineRule="auto"/>
        <w:rPr>
          <w:rFonts w:cs="David"/>
          <w:u w:val="single"/>
          <w:rtl/>
        </w:rPr>
      </w:pPr>
      <w:r w:rsidRPr="007816D6">
        <w:rPr>
          <w:rFonts w:cs="David" w:hint="cs"/>
          <w:u w:val="single"/>
          <w:rtl/>
        </w:rPr>
        <w:t>תהליך והנחיות הבדיקה</w:t>
      </w:r>
    </w:p>
    <w:p w:rsidR="00C561A9" w:rsidRDefault="00C561A9" w:rsidP="00C561A9">
      <w:pPr>
        <w:numPr>
          <w:ilvl w:val="0"/>
          <w:numId w:val="1"/>
        </w:numPr>
        <w:spacing w:line="360" w:lineRule="auto"/>
        <w:rPr>
          <w:rFonts w:cs="David"/>
        </w:rPr>
      </w:pPr>
      <w:r w:rsidRPr="007816D6">
        <w:rPr>
          <w:rFonts w:cs="David" w:hint="cs"/>
          <w:rtl/>
        </w:rPr>
        <w:t>תיאום התור ווידוי טלפוני למטופל (יש לווד</w:t>
      </w:r>
      <w:r>
        <w:rPr>
          <w:rFonts w:cs="David" w:hint="cs"/>
          <w:rtl/>
        </w:rPr>
        <w:t>א</w:t>
      </w:r>
      <w:r w:rsidRPr="007816D6">
        <w:rPr>
          <w:rFonts w:cs="David" w:hint="cs"/>
          <w:rtl/>
        </w:rPr>
        <w:t xml:space="preserve"> שהמטופל יודע שהבדיקה </w:t>
      </w:r>
      <w:r>
        <w:rPr>
          <w:rFonts w:cs="David" w:hint="cs"/>
          <w:rtl/>
        </w:rPr>
        <w:t>כ</w:t>
      </w:r>
      <w:r w:rsidRPr="007816D6">
        <w:rPr>
          <w:rFonts w:cs="David" w:hint="cs"/>
          <w:rtl/>
        </w:rPr>
        <w:t xml:space="preserve">רוכה בהגעה למרפאה פעמיים ויש לתאם בדיקה לקריית הטסט לאחר 48-72 שעות). </w:t>
      </w:r>
    </w:p>
    <w:p w:rsidR="004F1D82" w:rsidRDefault="004F1D82" w:rsidP="002B6372">
      <w:pPr>
        <w:spacing w:line="360" w:lineRule="auto"/>
        <w:ind w:left="720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זימון חורים: 03-5028111  /  8474</w:t>
      </w:r>
    </w:p>
    <w:p w:rsidR="002B6372" w:rsidRPr="007E1EFB" w:rsidRDefault="002B6372" w:rsidP="002B6372">
      <w:pPr>
        <w:spacing w:line="360" w:lineRule="auto"/>
        <w:ind w:left="720"/>
        <w:rPr>
          <w:rFonts w:cs="David"/>
          <w:b/>
          <w:bCs/>
          <w:rtl/>
        </w:rPr>
      </w:pPr>
      <w:r w:rsidRPr="007E1EFB">
        <w:rPr>
          <w:rFonts w:cs="David" w:hint="cs"/>
          <w:b/>
          <w:bCs/>
          <w:rtl/>
        </w:rPr>
        <w:t>טלפון מזכירה: 03-5028374</w:t>
      </w:r>
    </w:p>
    <w:p w:rsidR="002B6372" w:rsidRPr="007E1EFB" w:rsidRDefault="002B6372" w:rsidP="002B6372">
      <w:pPr>
        <w:spacing w:line="360" w:lineRule="auto"/>
        <w:ind w:left="720"/>
        <w:rPr>
          <w:rFonts w:cs="David"/>
          <w:b/>
          <w:bCs/>
        </w:rPr>
      </w:pPr>
      <w:r w:rsidRPr="007E1EFB">
        <w:rPr>
          <w:rFonts w:cs="David" w:hint="cs"/>
          <w:b/>
          <w:bCs/>
          <w:rtl/>
        </w:rPr>
        <w:t xml:space="preserve">פקס : 03-5028375  </w:t>
      </w:r>
    </w:p>
    <w:p w:rsidR="002B6372" w:rsidRDefault="002B6372" w:rsidP="002B6372">
      <w:pPr>
        <w:numPr>
          <w:ilvl w:val="0"/>
          <w:numId w:val="1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>טופס התחייבות (טופסי 17 לבדיקה)   עם 3 קודים:</w:t>
      </w:r>
    </w:p>
    <w:tbl>
      <w:tblPr>
        <w:bidiVisual/>
        <w:tblW w:w="7100" w:type="dxa"/>
        <w:tblInd w:w="93" w:type="dxa"/>
        <w:tblLook w:val="04A0"/>
      </w:tblPr>
      <w:tblGrid>
        <w:gridCol w:w="880"/>
        <w:gridCol w:w="6220"/>
      </w:tblGrid>
      <w:tr w:rsidR="002B6372" w:rsidRPr="00702848" w:rsidTr="00E70B17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72" w:rsidRPr="00A62EC6" w:rsidRDefault="002B6372" w:rsidP="00E70B17">
            <w:pPr>
              <w:bidi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EC6">
              <w:rPr>
                <w:rFonts w:ascii="Arial" w:hAnsi="Arial" w:cs="Arial"/>
                <w:b/>
                <w:bCs/>
                <w:sz w:val="20"/>
                <w:szCs w:val="20"/>
              </w:rPr>
              <w:t>L9247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72" w:rsidRPr="00A62EC6" w:rsidRDefault="002B6372" w:rsidP="00E70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EC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בדיקת רופא אלרגיה</w:t>
            </w:r>
          </w:p>
        </w:tc>
      </w:tr>
      <w:tr w:rsidR="002B6372" w:rsidRPr="00702848" w:rsidTr="00E70B17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72" w:rsidRPr="00A62EC6" w:rsidRDefault="002B6372" w:rsidP="00E70B17">
            <w:pPr>
              <w:bidi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EC6">
              <w:rPr>
                <w:rFonts w:ascii="Arial" w:hAnsi="Arial" w:cs="Arial"/>
                <w:b/>
                <w:bCs/>
                <w:sz w:val="20"/>
                <w:szCs w:val="20"/>
              </w:rPr>
              <w:t>99315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72" w:rsidRPr="00A62EC6" w:rsidRDefault="002B6372" w:rsidP="00E70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EC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שירות אחות במרפאה, עד 30 דקות (הכנת המדבקות, הדבקה והדרכה)</w:t>
            </w:r>
          </w:p>
        </w:tc>
      </w:tr>
      <w:tr w:rsidR="002B6372" w:rsidRPr="00702848" w:rsidTr="00E70B17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72" w:rsidRPr="00A62EC6" w:rsidRDefault="002B6372" w:rsidP="00E70B17">
            <w:pPr>
              <w:bidi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EC6">
              <w:rPr>
                <w:rFonts w:ascii="Arial" w:hAnsi="Arial" w:cs="Arial"/>
                <w:b/>
                <w:bCs/>
                <w:sz w:val="20"/>
                <w:szCs w:val="20"/>
              </w:rPr>
              <w:t>95044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72" w:rsidRPr="00A62EC6" w:rsidRDefault="002B6372" w:rsidP="00E70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EC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תבחין עור אלרגי מסוג מטלית כגון לחומר קוסמטי, ביתי</w:t>
            </w:r>
          </w:p>
        </w:tc>
      </w:tr>
      <w:tr w:rsidR="002B6372" w:rsidRPr="00702848" w:rsidTr="00E70B17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72" w:rsidRPr="00A62EC6" w:rsidRDefault="002B6372" w:rsidP="00E70B17">
            <w:pPr>
              <w:bidi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72" w:rsidRPr="00A62EC6" w:rsidRDefault="002B6372" w:rsidP="00E70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1739B" w:rsidRDefault="00E1739B" w:rsidP="00E1739B">
      <w:pPr>
        <w:numPr>
          <w:ilvl w:val="0"/>
          <w:numId w:val="1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 xml:space="preserve">לא ניתן לבצע את הבדיקה עם החולה מטופל בכדורים של </w:t>
      </w:r>
      <w:r w:rsidR="00F90624">
        <w:rPr>
          <w:rFonts w:cs="David"/>
        </w:rPr>
        <w:t>Prednisone</w:t>
      </w:r>
      <w:r>
        <w:rPr>
          <w:rFonts w:cs="David" w:hint="cs"/>
          <w:rtl/>
        </w:rPr>
        <w:t xml:space="preserve"> או קיבל זריקה של </w:t>
      </w:r>
      <w:r w:rsidR="00D2107E">
        <w:rPr>
          <w:rFonts w:cs="David" w:hint="cs"/>
          <w:rtl/>
        </w:rPr>
        <w:t>סטרואידי</w:t>
      </w:r>
      <w:r w:rsidR="00D2107E">
        <w:rPr>
          <w:rFonts w:cs="David" w:hint="eastAsia"/>
          <w:rtl/>
        </w:rPr>
        <w:t>ם</w:t>
      </w:r>
      <w:r>
        <w:rPr>
          <w:rFonts w:cs="David" w:hint="cs"/>
          <w:rtl/>
        </w:rPr>
        <w:t xml:space="preserve"> (יש להמתין חודש וחצי לאחר הזריקה או הפסקת טיפול סטרו</w:t>
      </w:r>
      <w:r w:rsidR="00D2107E">
        <w:rPr>
          <w:rFonts w:cs="David" w:hint="cs"/>
          <w:rtl/>
        </w:rPr>
        <w:t>א</w:t>
      </w:r>
      <w:r>
        <w:rPr>
          <w:rFonts w:cs="David" w:hint="cs"/>
          <w:rtl/>
        </w:rPr>
        <w:t>ידלי).</w:t>
      </w:r>
    </w:p>
    <w:p w:rsidR="00E1739B" w:rsidRDefault="00E1739B" w:rsidP="00E1739B">
      <w:pPr>
        <w:spacing w:line="360" w:lineRule="auto"/>
        <w:ind w:left="720"/>
        <w:rPr>
          <w:rFonts w:cs="David"/>
        </w:rPr>
      </w:pPr>
      <w:r>
        <w:rPr>
          <w:rFonts w:cs="David" w:hint="cs"/>
          <w:rtl/>
        </w:rPr>
        <w:t xml:space="preserve">כן ניתן לבצע את הבדיקה עם המטופל לוקח </w:t>
      </w:r>
      <w:r w:rsidR="00D2107E">
        <w:rPr>
          <w:rFonts w:cs="David" w:hint="cs"/>
          <w:rtl/>
        </w:rPr>
        <w:t>סטרואידי</w:t>
      </w:r>
      <w:r w:rsidR="00D2107E">
        <w:rPr>
          <w:rFonts w:cs="David" w:hint="eastAsia"/>
          <w:rtl/>
        </w:rPr>
        <w:t>ם</w:t>
      </w:r>
      <w:r>
        <w:rPr>
          <w:rFonts w:cs="David" w:hint="cs"/>
          <w:rtl/>
        </w:rPr>
        <w:t xml:space="preserve"> במשאפים.</w:t>
      </w:r>
      <w:r>
        <w:rPr>
          <w:rFonts w:cs="David" w:hint="cs"/>
        </w:rPr>
        <w:t xml:space="preserve"> </w:t>
      </w:r>
      <w:r>
        <w:rPr>
          <w:rFonts w:cs="David" w:hint="cs"/>
          <w:rtl/>
        </w:rPr>
        <w:t xml:space="preserve"> </w:t>
      </w:r>
    </w:p>
    <w:p w:rsidR="00C561A9" w:rsidRPr="007816D6" w:rsidRDefault="00C561A9" w:rsidP="00C561A9">
      <w:pPr>
        <w:numPr>
          <w:ilvl w:val="0"/>
          <w:numId w:val="1"/>
        </w:numPr>
        <w:spacing w:line="360" w:lineRule="auto"/>
        <w:rPr>
          <w:rFonts w:cs="David"/>
        </w:rPr>
      </w:pPr>
      <w:r w:rsidRPr="007816D6">
        <w:rPr>
          <w:rFonts w:cs="David" w:hint="cs"/>
          <w:rtl/>
        </w:rPr>
        <w:t>הכנת המדבקות עם החומרים הרלוונטי</w:t>
      </w:r>
      <w:r w:rsidRPr="007816D6">
        <w:rPr>
          <w:rFonts w:cs="David" w:hint="eastAsia"/>
          <w:rtl/>
        </w:rPr>
        <w:t>ים</w:t>
      </w:r>
      <w:r w:rsidRPr="007816D6">
        <w:rPr>
          <w:rFonts w:cs="David" w:hint="cs"/>
          <w:rtl/>
        </w:rPr>
        <w:t>.</w:t>
      </w:r>
    </w:p>
    <w:p w:rsidR="00C561A9" w:rsidRPr="007816D6" w:rsidRDefault="00C561A9" w:rsidP="00C561A9">
      <w:pPr>
        <w:numPr>
          <w:ilvl w:val="0"/>
          <w:numId w:val="1"/>
        </w:numPr>
        <w:spacing w:line="360" w:lineRule="auto"/>
        <w:rPr>
          <w:rFonts w:cs="David"/>
        </w:rPr>
      </w:pPr>
      <w:r w:rsidRPr="007816D6">
        <w:rPr>
          <w:rFonts w:cs="David" w:hint="cs"/>
          <w:rtl/>
        </w:rPr>
        <w:lastRenderedPageBreak/>
        <w:t>הדבק</w:t>
      </w:r>
      <w:r>
        <w:rPr>
          <w:rFonts w:cs="David" w:hint="cs"/>
          <w:rtl/>
        </w:rPr>
        <w:t>ת</w:t>
      </w:r>
      <w:r w:rsidRPr="007816D6">
        <w:rPr>
          <w:rFonts w:cs="David" w:hint="cs"/>
          <w:rtl/>
        </w:rPr>
        <w:t xml:space="preserve"> המדבקות לאחר מילוי בחומר המתאים (על גב יבש).</w:t>
      </w:r>
    </w:p>
    <w:p w:rsidR="00C561A9" w:rsidRPr="007816D6" w:rsidRDefault="00C561A9" w:rsidP="00C561A9">
      <w:pPr>
        <w:numPr>
          <w:ilvl w:val="0"/>
          <w:numId w:val="1"/>
        </w:numPr>
        <w:spacing w:line="360" w:lineRule="auto"/>
        <w:rPr>
          <w:rFonts w:cs="David"/>
        </w:rPr>
      </w:pPr>
      <w:r w:rsidRPr="007816D6">
        <w:rPr>
          <w:rFonts w:cs="David" w:hint="cs"/>
          <w:rtl/>
        </w:rPr>
        <w:t>כל עוד הטלאי מודבק על הגב יש להימנע מפעילות הכרוכה בהזעה, אסור להרטיב את המדבקות.</w:t>
      </w:r>
    </w:p>
    <w:p w:rsidR="00C561A9" w:rsidRPr="007816D6" w:rsidRDefault="00C561A9" w:rsidP="00C561A9">
      <w:pPr>
        <w:numPr>
          <w:ilvl w:val="0"/>
          <w:numId w:val="1"/>
        </w:numPr>
        <w:spacing w:line="360" w:lineRule="auto"/>
        <w:rPr>
          <w:rFonts w:cs="David"/>
        </w:rPr>
      </w:pPr>
      <w:r w:rsidRPr="007816D6">
        <w:rPr>
          <w:rFonts w:cs="David" w:hint="cs"/>
          <w:rtl/>
        </w:rPr>
        <w:t xml:space="preserve">ניתן לרחוץ את כל הגוף </w:t>
      </w:r>
      <w:r w:rsidRPr="007816D6">
        <w:rPr>
          <w:rFonts w:cs="David" w:hint="cs"/>
          <w:b/>
          <w:bCs/>
          <w:rtl/>
        </w:rPr>
        <w:t>פרט</w:t>
      </w:r>
      <w:r w:rsidRPr="007816D6">
        <w:rPr>
          <w:rFonts w:cs="David" w:hint="cs"/>
          <w:rtl/>
        </w:rPr>
        <w:t xml:space="preserve"> לאזור המדבקות. </w:t>
      </w:r>
    </w:p>
    <w:p w:rsidR="00C561A9" w:rsidRPr="007816D6" w:rsidRDefault="00C561A9" w:rsidP="00C561A9">
      <w:pPr>
        <w:numPr>
          <w:ilvl w:val="0"/>
          <w:numId w:val="1"/>
        </w:numPr>
        <w:spacing w:line="360" w:lineRule="auto"/>
        <w:rPr>
          <w:rFonts w:cs="David"/>
        </w:rPr>
      </w:pPr>
      <w:r w:rsidRPr="007816D6">
        <w:rPr>
          <w:rFonts w:cs="David" w:hint="cs"/>
          <w:rtl/>
        </w:rPr>
        <w:t xml:space="preserve">הבדיקה תתבצע לאחר שעברו בין 48 ל 72 שעות מרגע ההדבקה. </w:t>
      </w:r>
    </w:p>
    <w:p w:rsidR="00C561A9" w:rsidRPr="007816D6" w:rsidRDefault="00C561A9" w:rsidP="00C561A9">
      <w:pPr>
        <w:numPr>
          <w:ilvl w:val="0"/>
          <w:numId w:val="1"/>
        </w:num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קריאה ו</w:t>
      </w:r>
      <w:r w:rsidRPr="007816D6">
        <w:rPr>
          <w:rFonts w:cs="David" w:hint="cs"/>
          <w:rtl/>
        </w:rPr>
        <w:t>הסבר התוצאות יעשה בעת הביקור בלבד</w:t>
      </w:r>
      <w:r>
        <w:rPr>
          <w:rFonts w:cs="David" w:hint="cs"/>
          <w:rtl/>
        </w:rPr>
        <w:t xml:space="preserve"> על ידי הרופא</w:t>
      </w:r>
      <w:r w:rsidRPr="007816D6">
        <w:rPr>
          <w:rFonts w:cs="David" w:hint="cs"/>
          <w:rtl/>
        </w:rPr>
        <w:t xml:space="preserve">.  </w:t>
      </w:r>
    </w:p>
    <w:p w:rsidR="00C561A9" w:rsidRDefault="00C561A9" w:rsidP="00C561A9">
      <w:pPr>
        <w:numPr>
          <w:ilvl w:val="0"/>
          <w:numId w:val="1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 xml:space="preserve">במידת הצורך המשך </w:t>
      </w:r>
      <w:r w:rsidRPr="007816D6">
        <w:rPr>
          <w:rFonts w:cs="David" w:hint="cs"/>
          <w:rtl/>
        </w:rPr>
        <w:t xml:space="preserve">מעקב ותאום תור להמשך הטיפול. </w:t>
      </w:r>
    </w:p>
    <w:p w:rsidR="005C01F9" w:rsidRDefault="005C01F9" w:rsidP="005C01F9">
      <w:pPr>
        <w:spacing w:line="360" w:lineRule="auto"/>
        <w:ind w:left="720"/>
        <w:rPr>
          <w:rFonts w:cs="David"/>
        </w:rPr>
      </w:pPr>
    </w:p>
    <w:p w:rsidR="00C561A9" w:rsidRPr="007816D6" w:rsidRDefault="00C561A9" w:rsidP="00C561A9">
      <w:pPr>
        <w:spacing w:line="360" w:lineRule="auto"/>
        <w:rPr>
          <w:rFonts w:cs="David"/>
          <w:rtl/>
        </w:rPr>
      </w:pPr>
    </w:p>
    <w:p w:rsidR="00C561A9" w:rsidRDefault="00C561A9" w:rsidP="00C561A9">
      <w:pPr>
        <w:rPr>
          <w:rtl/>
        </w:rPr>
      </w:pPr>
    </w:p>
    <w:p w:rsidR="00C561A9" w:rsidRPr="00CE30DC" w:rsidRDefault="00C561A9" w:rsidP="00C561A9">
      <w:pPr>
        <w:rPr>
          <w:rFonts w:cs="David"/>
          <w:rtl/>
        </w:rPr>
      </w:pPr>
      <w:r w:rsidRPr="00CE30DC">
        <w:rPr>
          <w:rFonts w:cs="David" w:hint="cs"/>
          <w:rtl/>
        </w:rPr>
        <w:t xml:space="preserve">בברכה, </w:t>
      </w:r>
    </w:p>
    <w:p w:rsidR="00C561A9" w:rsidRPr="00CE30DC" w:rsidRDefault="00C561A9" w:rsidP="00C561A9">
      <w:pPr>
        <w:rPr>
          <w:rFonts w:cs="David"/>
          <w:sz w:val="28"/>
          <w:szCs w:val="28"/>
          <w:rtl/>
        </w:rPr>
      </w:pPr>
    </w:p>
    <w:p w:rsidR="00C561A9" w:rsidRPr="00CE30DC" w:rsidRDefault="00C561A9" w:rsidP="00C561A9">
      <w:pPr>
        <w:rPr>
          <w:rFonts w:cs="David"/>
          <w:i/>
          <w:iCs/>
          <w:sz w:val="28"/>
          <w:szCs w:val="28"/>
          <w:rtl/>
        </w:rPr>
      </w:pPr>
      <w:r w:rsidRPr="00CE30DC">
        <w:rPr>
          <w:rFonts w:cs="David" w:hint="cs"/>
          <w:i/>
          <w:iCs/>
          <w:sz w:val="28"/>
          <w:szCs w:val="28"/>
          <w:rtl/>
        </w:rPr>
        <w:t>ד"ר מיגל שטיין</w:t>
      </w:r>
    </w:p>
    <w:p w:rsidR="00C561A9" w:rsidRPr="00CE30DC" w:rsidRDefault="00C561A9" w:rsidP="00C561A9">
      <w:pPr>
        <w:rPr>
          <w:rFonts w:cs="David"/>
          <w:sz w:val="28"/>
          <w:szCs w:val="28"/>
          <w:rtl/>
        </w:rPr>
      </w:pPr>
      <w:r w:rsidRPr="00CE30DC">
        <w:rPr>
          <w:rFonts w:cs="David" w:hint="cs"/>
          <w:sz w:val="28"/>
          <w:szCs w:val="28"/>
          <w:rtl/>
        </w:rPr>
        <w:t>מנהל היחידה לאלרגיה ואימונולוגיה קלינית</w:t>
      </w:r>
    </w:p>
    <w:p w:rsidR="00C561A9" w:rsidRPr="00CE30DC" w:rsidRDefault="00C561A9" w:rsidP="00C561A9">
      <w:pPr>
        <w:rPr>
          <w:rFonts w:cs="David"/>
          <w:sz w:val="28"/>
          <w:szCs w:val="28"/>
          <w:rtl/>
        </w:rPr>
      </w:pPr>
      <w:r w:rsidRPr="00CE30DC">
        <w:rPr>
          <w:rFonts w:cs="David" w:hint="cs"/>
          <w:sz w:val="28"/>
          <w:szCs w:val="28"/>
          <w:rtl/>
        </w:rPr>
        <w:t>המרכז הרפואי א. וולפסון</w:t>
      </w:r>
    </w:p>
    <w:p w:rsidR="00C561A9" w:rsidRDefault="00C561A9" w:rsidP="00C561A9">
      <w:pPr>
        <w:rPr>
          <w:rtl/>
        </w:rPr>
      </w:pPr>
      <w:r>
        <w:rPr>
          <w:rFonts w:hint="cs"/>
          <w:rtl/>
        </w:rPr>
        <w:t xml:space="preserve"> </w:t>
      </w:r>
    </w:p>
    <w:p w:rsidR="002927A5" w:rsidRDefault="002927A5"/>
    <w:sectPr w:rsidR="002927A5" w:rsidSect="005B21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BA2"/>
    <w:multiLevelType w:val="hybridMultilevel"/>
    <w:tmpl w:val="92703A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5D7BF8"/>
    <w:multiLevelType w:val="hybridMultilevel"/>
    <w:tmpl w:val="92703A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1A9"/>
    <w:rsid w:val="000805EA"/>
    <w:rsid w:val="001425EC"/>
    <w:rsid w:val="002927A5"/>
    <w:rsid w:val="002B6372"/>
    <w:rsid w:val="004A1E33"/>
    <w:rsid w:val="004F1D82"/>
    <w:rsid w:val="00555F0D"/>
    <w:rsid w:val="005B21FB"/>
    <w:rsid w:val="005C01F9"/>
    <w:rsid w:val="006B7898"/>
    <w:rsid w:val="0072135A"/>
    <w:rsid w:val="008C7C95"/>
    <w:rsid w:val="009B7CB1"/>
    <w:rsid w:val="00A35927"/>
    <w:rsid w:val="00A62EC6"/>
    <w:rsid w:val="00C561A9"/>
    <w:rsid w:val="00D2107E"/>
    <w:rsid w:val="00E1739B"/>
    <w:rsid w:val="00E41634"/>
    <w:rsid w:val="00E42B16"/>
    <w:rsid w:val="00EB18DE"/>
    <w:rsid w:val="00F133E9"/>
    <w:rsid w:val="00F9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1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1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Miguel Stein</cp:lastModifiedBy>
  <cp:revision>2</cp:revision>
  <dcterms:created xsi:type="dcterms:W3CDTF">2013-05-12T19:22:00Z</dcterms:created>
  <dcterms:modified xsi:type="dcterms:W3CDTF">2013-05-12T19:22:00Z</dcterms:modified>
</cp:coreProperties>
</file>